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844" w:rsidRPr="00D90844" w:rsidRDefault="00D90844" w:rsidP="00D90844">
      <w:pPr>
        <w:pStyle w:val="NormalnyWeb"/>
        <w:shd w:val="clear" w:color="auto" w:fill="FFFFFF"/>
        <w:spacing w:line="360" w:lineRule="auto"/>
        <w:jc w:val="both"/>
        <w:rPr>
          <w:b/>
          <w:color w:val="FF0000"/>
        </w:rPr>
      </w:pPr>
      <w:r w:rsidRPr="00D90844">
        <w:rPr>
          <w:b/>
        </w:rPr>
        <w:t xml:space="preserve">Protokół z otwarcia ofert na wybór realizatora programu zdrowotnego </w:t>
      </w:r>
      <w:r w:rsidRPr="00D90844">
        <w:rPr>
          <w:b/>
          <w:color w:val="000000" w:themeColor="text1"/>
        </w:rPr>
        <w:t xml:space="preserve">„Program szczepień ochronnych przeciw wirusowi brodawczaka ludzkiego (HPV) w Gminie Miejskiej Głogów na lata 2022-2024”. </w:t>
      </w:r>
    </w:p>
    <w:p w:rsidR="00D90844" w:rsidRDefault="00D90844" w:rsidP="00D90844">
      <w:pPr>
        <w:pStyle w:val="NormalnyWeb"/>
        <w:shd w:val="clear" w:color="auto" w:fill="FFFFFF"/>
        <w:spacing w:line="360" w:lineRule="auto"/>
        <w:jc w:val="both"/>
        <w:rPr>
          <w:b/>
        </w:rPr>
      </w:pPr>
    </w:p>
    <w:p w:rsidR="00D90844" w:rsidRPr="00D90844" w:rsidRDefault="00D90844" w:rsidP="00D90844">
      <w:pPr>
        <w:pStyle w:val="NormalnyWeb"/>
        <w:shd w:val="clear" w:color="auto" w:fill="FFFFFF"/>
        <w:spacing w:line="360" w:lineRule="auto"/>
        <w:jc w:val="both"/>
        <w:rPr>
          <w:color w:val="FF0000"/>
        </w:rPr>
      </w:pPr>
      <w:bookmarkStart w:id="0" w:name="_GoBack"/>
      <w:bookmarkEnd w:id="0"/>
      <w:r w:rsidRPr="00D90844">
        <w:t xml:space="preserve">2 marca 2022 roku Prezydent Miasta Głogowa ogłosił konkurs ofert na </w:t>
      </w:r>
      <w:r w:rsidRPr="00D90844">
        <w:rPr>
          <w:color w:val="000000" w:themeColor="text1"/>
        </w:rPr>
        <w:t xml:space="preserve">„Program szczepień ochronnych przeciw wirusowi brodawczaka ludzkiego (HPV) w Gminie Miejskiej Głogów na lata 2022-2024”. </w:t>
      </w:r>
    </w:p>
    <w:p w:rsidR="00D90844" w:rsidRPr="00D90844" w:rsidRDefault="00D90844" w:rsidP="00D90844">
      <w:pPr>
        <w:pStyle w:val="NormalnyWeb"/>
        <w:shd w:val="clear" w:color="auto" w:fill="FFFFFF"/>
        <w:spacing w:line="360" w:lineRule="auto"/>
        <w:jc w:val="both"/>
        <w:rPr>
          <w:color w:val="FF0000"/>
        </w:rPr>
      </w:pPr>
      <w:r w:rsidRPr="00D90844">
        <w:t xml:space="preserve">16 marca 2022 roku do Urzędu Miejskiego w Głogowie wpłynęła 1 </w:t>
      </w:r>
      <w:r w:rsidRPr="00D90844">
        <w:t>ze spółki cywilnej DOMMED</w:t>
      </w:r>
      <w:r w:rsidRPr="00D90844">
        <w:t xml:space="preserve">  na udzielenie w/w świadcze</w:t>
      </w:r>
      <w:r w:rsidRPr="00D90844">
        <w:t xml:space="preserve">ń zdrowotnych. W związku </w:t>
      </w:r>
      <w:r w:rsidRPr="00D90844">
        <w:t xml:space="preserve">z </w:t>
      </w:r>
      <w:r w:rsidRPr="00D90844">
        <w:t>tym</w:t>
      </w:r>
      <w:r w:rsidRPr="00D90844">
        <w:t>, że w/w oferta spełniła wszystkie ocze</w:t>
      </w:r>
      <w:r w:rsidRPr="00D90844">
        <w:t>kiwane wymagania stawiane</w:t>
      </w:r>
      <w:r w:rsidRPr="00D90844">
        <w:t xml:space="preserve"> w ogłoszeniu konkursowym Prezydent Miasta Głogowa na podstawie art.</w:t>
      </w:r>
      <w:r w:rsidRPr="00D90844">
        <w:t xml:space="preserve"> 30 ust. 1 ustawy </w:t>
      </w:r>
      <w:r w:rsidRPr="00D90844">
        <w:t xml:space="preserve"> o samorządzie gminnym w związku z art. 60 </w:t>
      </w:r>
      <w:proofErr w:type="spellStart"/>
      <w:r w:rsidRPr="00D90844">
        <w:t>kc</w:t>
      </w:r>
      <w:proofErr w:type="spellEnd"/>
      <w:r w:rsidRPr="00D90844">
        <w:t xml:space="preserve"> oraz art. 70 ³ § 2 </w:t>
      </w:r>
      <w:proofErr w:type="spellStart"/>
      <w:r w:rsidRPr="00D90844">
        <w:t>kc</w:t>
      </w:r>
      <w:proofErr w:type="spellEnd"/>
      <w:r w:rsidRPr="00D90844">
        <w:t xml:space="preserve"> zdecydował, że </w:t>
      </w:r>
      <w:r w:rsidRPr="00D90844">
        <w:t>spółka cywilna DOMMED</w:t>
      </w:r>
      <w:r w:rsidRPr="00D90844">
        <w:t xml:space="preserve"> będzie realizował</w:t>
      </w:r>
      <w:r w:rsidRPr="00D90844">
        <w:t>a</w:t>
      </w:r>
      <w:r w:rsidRPr="00D90844">
        <w:t xml:space="preserve"> świadczenia zdrowotne  </w:t>
      </w:r>
      <w:r w:rsidRPr="00D90844">
        <w:rPr>
          <w:color w:val="000000" w:themeColor="text1"/>
        </w:rPr>
        <w:t xml:space="preserve">„Program szczepień ochronnych przeciw wirusowi brodawczaka ludzkiego (HPV) w Gminie Miejskiej Głogów na lata 2022-2024”. </w:t>
      </w:r>
    </w:p>
    <w:p w:rsidR="00D90844" w:rsidRPr="00D90844" w:rsidRDefault="00D90844" w:rsidP="00D90844">
      <w:pPr>
        <w:pStyle w:val="NormalnyWeb"/>
        <w:shd w:val="clear" w:color="auto" w:fill="FFFFFF"/>
        <w:spacing w:line="360" w:lineRule="auto"/>
      </w:pPr>
      <w:r w:rsidRPr="00D90844">
        <w:t xml:space="preserve">Szczegółowe i ostateczne warunki realizacji zadania ureguluje umowa zawarta pomiędzy Gminą Miejską Głogów a Wykonawcą. </w:t>
      </w:r>
    </w:p>
    <w:p w:rsidR="00D90844" w:rsidRDefault="00D90844" w:rsidP="00D90844">
      <w:pPr>
        <w:jc w:val="both"/>
        <w:rPr>
          <w:rFonts w:ascii="Times New Roman" w:hAnsi="Times New Roman"/>
          <w:sz w:val="24"/>
          <w:szCs w:val="24"/>
        </w:rPr>
      </w:pPr>
    </w:p>
    <w:p w:rsidR="00D90844" w:rsidRDefault="00D90844" w:rsidP="00D90844">
      <w:pPr>
        <w:jc w:val="both"/>
        <w:rPr>
          <w:rFonts w:ascii="Times New Roman" w:hAnsi="Times New Roman"/>
          <w:sz w:val="24"/>
          <w:szCs w:val="24"/>
        </w:rPr>
      </w:pPr>
    </w:p>
    <w:p w:rsidR="00D90844" w:rsidRDefault="00D90844" w:rsidP="00D90844">
      <w:pPr>
        <w:jc w:val="both"/>
        <w:rPr>
          <w:rFonts w:ascii="Times New Roman" w:hAnsi="Times New Roman"/>
          <w:sz w:val="24"/>
          <w:szCs w:val="24"/>
        </w:rPr>
      </w:pPr>
    </w:p>
    <w:p w:rsidR="00D90844" w:rsidRDefault="00D90844" w:rsidP="00D90844">
      <w:pPr>
        <w:jc w:val="both"/>
        <w:rPr>
          <w:rFonts w:ascii="Times New Roman" w:hAnsi="Times New Roman"/>
          <w:sz w:val="24"/>
          <w:szCs w:val="24"/>
        </w:rPr>
      </w:pPr>
    </w:p>
    <w:p w:rsidR="00D90844" w:rsidRDefault="00D90844" w:rsidP="00D908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Głogów, 17 marca, 2022 roku</w:t>
      </w:r>
    </w:p>
    <w:p w:rsidR="00DD5C50" w:rsidRDefault="00DD5C50"/>
    <w:sectPr w:rsidR="00DD5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844"/>
    <w:rsid w:val="00D90844"/>
    <w:rsid w:val="00DD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A5AF"/>
  <w15:chartTrackingRefBased/>
  <w15:docId w15:val="{677A2833-9291-4CB2-989E-48930B13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84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908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7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AB. Bialecka</dc:creator>
  <cp:keywords/>
  <dc:description/>
  <cp:lastModifiedBy>Anna AB. Bialecka</cp:lastModifiedBy>
  <cp:revision>1</cp:revision>
  <dcterms:created xsi:type="dcterms:W3CDTF">2022-03-17T08:53:00Z</dcterms:created>
  <dcterms:modified xsi:type="dcterms:W3CDTF">2022-03-17T08:57:00Z</dcterms:modified>
</cp:coreProperties>
</file>