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73D" w:rsidRPr="0024173D" w:rsidRDefault="0024173D" w:rsidP="0024173D">
      <w:pPr>
        <w:spacing w:after="0" w:line="240" w:lineRule="auto"/>
        <w:contextualSpacing/>
        <w:jc w:val="right"/>
        <w:rPr>
          <w:rFonts w:ascii="Times New Roman" w:eastAsia="SimSun" w:hAnsi="Times New Roman" w:cs="Times New Roman"/>
          <w:b/>
          <w:bCs/>
          <w:i/>
          <w:color w:val="262626"/>
          <w:lang w:eastAsia="pl-PL"/>
        </w:rPr>
      </w:pPr>
    </w:p>
    <w:p w:rsidR="0024173D" w:rsidRPr="0024173D" w:rsidRDefault="00455817" w:rsidP="0024173D">
      <w:pPr>
        <w:spacing w:after="160"/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dz. nr geod. 48/7-część o pow. 70</w:t>
      </w:r>
      <w:r w:rsidR="0024173D" w:rsidRPr="0024173D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 m</w:t>
      </w:r>
      <w:r w:rsidR="0024173D" w:rsidRPr="0024173D">
        <w:rPr>
          <w:rFonts w:ascii="Calibri" w:eastAsia="Times New Roman" w:hAnsi="Calibri" w:cs="Calibri"/>
          <w:b/>
          <w:bCs/>
          <w:i/>
          <w:sz w:val="24"/>
          <w:szCs w:val="24"/>
          <w:vertAlign w:val="superscript"/>
          <w:lang w:eastAsia="pl-PL"/>
        </w:rPr>
        <w:t>2</w:t>
      </w:r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. </w:t>
      </w:r>
      <w:proofErr w:type="spellStart"/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obr</w:t>
      </w:r>
      <w:proofErr w:type="spellEnd"/>
      <w:r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>. 3</w:t>
      </w:r>
    </w:p>
    <w:p w:rsidR="0024173D" w:rsidRPr="0024173D" w:rsidRDefault="00455817" w:rsidP="0024173D">
      <w:pPr>
        <w:spacing w:after="0" w:line="240" w:lineRule="auto"/>
        <w:contextualSpacing/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</w:pPr>
      <w:r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t>WO.DOK.0050.180</w:t>
      </w:r>
      <w:r w:rsidR="0024173D" w:rsidRPr="0024173D"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t>.2020</w:t>
      </w:r>
      <w:r w:rsidR="0024173D" w:rsidRPr="0024173D">
        <w:rPr>
          <w:rFonts w:ascii="Calibri" w:eastAsia="SimSun" w:hAnsi="Calibri" w:cs="Calibri"/>
          <w:b/>
          <w:bCs/>
          <w:color w:val="262626"/>
          <w:sz w:val="24"/>
          <w:szCs w:val="24"/>
          <w:lang w:eastAsia="pl-PL"/>
        </w:rPr>
        <w:br/>
      </w:r>
    </w:p>
    <w:p w:rsidR="0024173D" w:rsidRPr="0024173D" w:rsidRDefault="00455817" w:rsidP="0024173D">
      <w:pPr>
        <w:spacing w:after="0" w:line="240" w:lineRule="auto"/>
        <w:contextualSpacing/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</w:pPr>
      <w:r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Zarządzenie Nr 180</w:t>
      </w:r>
      <w:r w:rsidR="0024173D" w:rsidRPr="0024173D"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/2020</w:t>
      </w:r>
    </w:p>
    <w:p w:rsidR="0024173D" w:rsidRPr="0024173D" w:rsidRDefault="0024173D" w:rsidP="0024173D">
      <w:pPr>
        <w:spacing w:after="0" w:line="240" w:lineRule="auto"/>
        <w:contextualSpacing/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</w:pPr>
      <w:r w:rsidRPr="0024173D">
        <w:rPr>
          <w:rFonts w:ascii="Calibri" w:eastAsia="SimSun" w:hAnsi="Calibri" w:cs="Calibri"/>
          <w:b/>
          <w:color w:val="262626"/>
          <w:sz w:val="24"/>
          <w:szCs w:val="24"/>
          <w:lang w:eastAsia="pl-PL"/>
        </w:rPr>
        <w:t>Prezydenta Miasta Głogowa</w:t>
      </w:r>
    </w:p>
    <w:p w:rsidR="0024173D" w:rsidRPr="0024173D" w:rsidRDefault="00837EC0" w:rsidP="0024173D">
      <w:pPr>
        <w:spacing w:after="16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z dnia 25</w:t>
      </w:r>
      <w:r w:rsidR="0024173D" w:rsidRPr="0024173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września 2020 r.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>w sprawie: ogłoszenia</w:t>
      </w:r>
      <w:r w:rsidR="00837EC0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wykazu nieruchomości gruntowej  przeznaczonej</w:t>
      </w: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do</w:t>
      </w:r>
      <w:r w:rsidR="00837EC0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dzierżawy, </w:t>
      </w:r>
      <w:r w:rsidR="00837EC0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w drodze bezprzetargowej.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</w:p>
    <w:p w:rsidR="0024173D" w:rsidRPr="0024173D" w:rsidRDefault="0024173D" w:rsidP="0024173D">
      <w:pPr>
        <w:spacing w:after="160" w:line="360" w:lineRule="auto"/>
        <w:ind w:firstLine="708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Na podstawie art. 30 ust. 2 pkt 3 ustawy z dnia 8 marca 1990 r. o samorządzie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gminnym (tekst jednolity Dz. U. z 2020.713),  art. 13 ust. 1, art. 35 ust. 1 i ust. 2 oraz  art. 25 ust. 1 i ust. 2,w związku z art. 23 ust. 1 pkt. 7a ustawy z dnia 21 sierpnia 1997 r. o gospodarce nieruchomościami (tekst jednolity  Dz. U. z 2020 poz. 65ze zm.),  w wykonaniu  Uchwały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Nr XXII/208/2008 Rady Miejskiej w Głogowie z dnia 15 października 2008 r. w sprawie określenia zasad gospodarowania nieruchomościami stanowiącymi własność Gminy Miejskiej Głogów ( Dz. Urz. Województwa Dolnośląskiego z dnia 31 marca 2016 r., poz. 1697) zarządzam, co następuje: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1.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Z zasobu nieruchomości Gminy Miejskiej Głogów przeznaczam do oddania w dzierżawę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w drodze bezprzetargowej na rzecz: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...............................................)*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nieruchomość g</w:t>
      </w:r>
      <w:r w:rsidR="00455817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runtową oznaczoną nr </w:t>
      </w:r>
      <w:proofErr w:type="spellStart"/>
      <w:r w:rsidR="00455817">
        <w:rPr>
          <w:rFonts w:ascii="Calibri" w:eastAsia="Times New Roman" w:hAnsi="Calibri" w:cs="Calibri"/>
          <w:b/>
          <w:sz w:val="24"/>
          <w:szCs w:val="24"/>
          <w:lang w:eastAsia="pl-PL"/>
        </w:rPr>
        <w:t>ewid</w:t>
      </w:r>
      <w:proofErr w:type="spellEnd"/>
      <w:r w:rsidR="00455817">
        <w:rPr>
          <w:rFonts w:ascii="Calibri" w:eastAsia="Times New Roman" w:hAnsi="Calibri" w:cs="Calibri"/>
          <w:b/>
          <w:sz w:val="24"/>
          <w:szCs w:val="24"/>
          <w:lang w:eastAsia="pl-PL"/>
        </w:rPr>
        <w:t>. 48/7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– </w:t>
      </w: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część o pow.  </w:t>
      </w:r>
      <w:r w:rsidR="00455817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>70</w:t>
      </w:r>
      <w:r w:rsidRPr="0024173D">
        <w:rPr>
          <w:rFonts w:ascii="Calibri" w:eastAsia="Times New Roman" w:hAnsi="Calibri" w:cs="Calibri"/>
          <w:b/>
          <w:bCs/>
          <w:sz w:val="24"/>
          <w:szCs w:val="24"/>
          <w:lang w:eastAsia="pl-PL"/>
        </w:rPr>
        <w:t xml:space="preserve"> m</w:t>
      </w:r>
      <w:r w:rsidRPr="0024173D">
        <w:rPr>
          <w:rFonts w:ascii="Calibri" w:eastAsia="Times New Roman" w:hAnsi="Calibri" w:cs="Calibri"/>
          <w:b/>
          <w:bCs/>
          <w:sz w:val="24"/>
          <w:szCs w:val="24"/>
          <w:vertAlign w:val="superscript"/>
          <w:lang w:eastAsia="pl-PL"/>
        </w:rPr>
        <w:t xml:space="preserve">2 </w:t>
      </w:r>
      <w:r w:rsidRPr="0024173D">
        <w:rPr>
          <w:rFonts w:ascii="Calibri" w:eastAsia="Times New Roman" w:hAnsi="Calibri" w:cs="Calibri"/>
          <w:b/>
          <w:bCs/>
          <w:i/>
          <w:sz w:val="24"/>
          <w:szCs w:val="24"/>
          <w:lang w:eastAsia="pl-PL"/>
        </w:rPr>
        <w:t xml:space="preserve"> ,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położoną</w:t>
      </w:r>
      <w:r w:rsidR="00837EC0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="00455817">
        <w:rPr>
          <w:rFonts w:ascii="Calibri" w:eastAsia="Times New Roman" w:hAnsi="Calibri" w:cs="Calibri"/>
          <w:sz w:val="24"/>
          <w:szCs w:val="24"/>
          <w:lang w:eastAsia="pl-PL"/>
        </w:rPr>
        <w:t>w Głogowie, przy ulicy Kamienna Droga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="00455817">
        <w:rPr>
          <w:rFonts w:ascii="Calibri" w:eastAsia="Times New Roman" w:hAnsi="Calibri" w:cs="Calibri"/>
          <w:b/>
          <w:sz w:val="24"/>
          <w:szCs w:val="24"/>
          <w:lang w:eastAsia="pl-PL"/>
        </w:rPr>
        <w:t>obręb 3</w:t>
      </w: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„</w:t>
      </w:r>
      <w:r w:rsidR="00455817">
        <w:rPr>
          <w:rFonts w:ascii="Calibri" w:eastAsia="Times New Roman" w:hAnsi="Calibri" w:cs="Calibri"/>
          <w:b/>
          <w:sz w:val="24"/>
          <w:szCs w:val="24"/>
          <w:lang w:eastAsia="pl-PL"/>
        </w:rPr>
        <w:t>Wyspa Katedralna</w:t>
      </w: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m. Głogowa </w:t>
      </w:r>
      <w:r w:rsidRPr="0024173D">
        <w:rPr>
          <w:rFonts w:ascii="Calibri" w:eastAsia="Times New Roman" w:hAnsi="Calibri" w:cs="Calibri"/>
          <w:bCs/>
          <w:sz w:val="24"/>
          <w:szCs w:val="24"/>
          <w:lang w:eastAsia="pl-PL"/>
        </w:rPr>
        <w:t xml:space="preserve">opisaną </w:t>
      </w:r>
      <w:r w:rsidR="00455817">
        <w:rPr>
          <w:rFonts w:ascii="Calibri" w:eastAsia="Times New Roman" w:hAnsi="Calibri" w:cs="Calibri"/>
          <w:bCs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bCs/>
          <w:sz w:val="24"/>
          <w:szCs w:val="24"/>
          <w:lang w:eastAsia="pl-PL"/>
        </w:rPr>
        <w:t>w poz. 1 wykazu.</w:t>
      </w:r>
      <w:r w:rsidRPr="0024173D">
        <w:rPr>
          <w:rFonts w:ascii="Calibri" w:eastAsia="Times New Roman" w:hAnsi="Calibri" w:cs="Calibri"/>
          <w:bCs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§ 2.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Zobowiązuję pracownika odpowiedzialnego za reda</w:t>
      </w:r>
      <w:r w:rsidR="0014237D">
        <w:rPr>
          <w:rFonts w:ascii="Calibri" w:eastAsia="Times New Roman" w:hAnsi="Calibri" w:cs="Calibri"/>
          <w:sz w:val="24"/>
          <w:szCs w:val="24"/>
          <w:lang w:eastAsia="pl-PL"/>
        </w:rPr>
        <w:t xml:space="preserve">gowanie BIP – redaktora BIP, </w:t>
      </w:r>
      <w:r w:rsidR="0014237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do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zamieszczenia</w:t>
      </w:r>
      <w:r w:rsidR="00AC3A36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Zarządzenia w Biuletynie Informacji Publicznej na stronie </w:t>
      </w:r>
      <w:r w:rsidR="00AC3A36">
        <w:rPr>
          <w:rFonts w:ascii="Calibri" w:eastAsia="Times New Roman" w:hAnsi="Calibri" w:cs="Calibri"/>
          <w:sz w:val="24"/>
          <w:szCs w:val="24"/>
          <w:lang w:eastAsia="pl-PL"/>
        </w:rPr>
        <w:t xml:space="preserve">Urzędu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Miejskiego w Głogowie.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3.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Wykonanie zarządzenia powierzam  Naczelnikowi Wydziału Rozwoju Miasta Urzędu Miej</w:t>
      </w:r>
      <w:r w:rsidR="00837EC0">
        <w:rPr>
          <w:rFonts w:ascii="Calibri" w:eastAsia="Times New Roman" w:hAnsi="Calibri" w:cs="Calibri"/>
          <w:sz w:val="24"/>
          <w:szCs w:val="24"/>
          <w:lang w:eastAsia="pl-PL"/>
        </w:rPr>
        <w:t xml:space="preserve">skiego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 Głogowie.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4.</w:t>
      </w:r>
    </w:p>
    <w:p w:rsidR="0024173D" w:rsidRPr="0024173D" w:rsidRDefault="0024173D" w:rsidP="0024173D">
      <w:pPr>
        <w:spacing w:after="16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Nadzór nad wykonaniem Zarządzenia powierzam Sekretarzowi Gminy Miejskiej Głogów.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§ 5.</w:t>
      </w:r>
    </w:p>
    <w:p w:rsidR="0024173D" w:rsidRPr="0024173D" w:rsidRDefault="0024173D" w:rsidP="0024173D">
      <w:pPr>
        <w:spacing w:after="528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Zarządzenie obowiązuje osoby fizyczne wymienione</w:t>
      </w:r>
      <w:r w:rsidRPr="0024173D">
        <w:rPr>
          <w:rFonts w:ascii="Calibri" w:eastAsia="Times New Roman" w:hAnsi="Calibri" w:cs="Calibri"/>
          <w:color w:val="FF0000"/>
          <w:sz w:val="24"/>
          <w:szCs w:val="24"/>
          <w:lang w:eastAsia="pl-PL"/>
        </w:rPr>
        <w:t xml:space="preserve">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w § 1 niniejszego Zarządzenia.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§ 6. 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Zarządzenie wchodzi w życie z dniem podpisania.</w:t>
      </w:r>
    </w:p>
    <w:p w:rsidR="0024173D" w:rsidRPr="0024173D" w:rsidRDefault="0024173D" w:rsidP="0024173D">
      <w:pPr>
        <w:spacing w:after="1080"/>
        <w:rPr>
          <w:rFonts w:ascii="Calibri" w:eastAsia="Times New Roman" w:hAnsi="Calibri" w:cs="Times New Roman"/>
          <w:i/>
          <w:sz w:val="21"/>
          <w:szCs w:val="21"/>
          <w:lang w:eastAsia="pl-PL"/>
        </w:rPr>
        <w:sectPr w:rsidR="0024173D" w:rsidRPr="0024173D" w:rsidSect="0024173D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t>)*wyłączenie jawności w zakresie danych osobowych na podstawie art. 5 ust. 2 ustawy z dnia 06.09.2001r. o dostępie do informacji publicznej</w:t>
      </w: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br/>
        <w:t>Zarządzenie zakwalifikowa</w:t>
      </w:r>
      <w:r w:rsidR="00837EC0">
        <w:rPr>
          <w:rFonts w:ascii="Calibri" w:eastAsia="Times New Roman" w:hAnsi="Calibri" w:cs="Calibri"/>
          <w:i/>
          <w:sz w:val="24"/>
          <w:szCs w:val="24"/>
          <w:lang w:eastAsia="pl-PL"/>
        </w:rPr>
        <w:t>no do Zarządzeń dotyczących GMG</w:t>
      </w:r>
    </w:p>
    <w:p w:rsidR="0024173D" w:rsidRPr="0024173D" w:rsidRDefault="00455817" w:rsidP="0024173D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WO.DOK.0050.180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.2020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Głogów, dni</w:t>
      </w:r>
      <w:r w:rsidR="00837EC0">
        <w:rPr>
          <w:rFonts w:ascii="Calibri" w:eastAsia="Times New Roman" w:hAnsi="Calibri" w:cs="Calibri"/>
          <w:sz w:val="24"/>
          <w:szCs w:val="24"/>
          <w:lang w:eastAsia="pl-PL"/>
        </w:rPr>
        <w:t>a 25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września 2020 r.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Załącznik do Zarządzenia </w:t>
      </w:r>
      <w:r>
        <w:rPr>
          <w:rFonts w:ascii="Calibri" w:eastAsia="Times New Roman" w:hAnsi="Calibri" w:cs="Calibri"/>
          <w:sz w:val="24"/>
          <w:szCs w:val="24"/>
          <w:lang w:eastAsia="pl-PL"/>
        </w:rPr>
        <w:t>Prezydenta Miasta Głogowa Nr 180</w:t>
      </w:r>
      <w:r w:rsidR="00837EC0">
        <w:rPr>
          <w:rFonts w:ascii="Calibri" w:eastAsia="Times New Roman" w:hAnsi="Calibri" w:cs="Calibri"/>
          <w:sz w:val="24"/>
          <w:szCs w:val="24"/>
          <w:lang w:eastAsia="pl-PL"/>
        </w:rPr>
        <w:t>/2020 z 25</w:t>
      </w:r>
      <w:r w:rsidR="0024173D" w:rsidRPr="0024173D">
        <w:rPr>
          <w:rFonts w:ascii="Calibri" w:eastAsia="Times New Roman" w:hAnsi="Calibri" w:cs="Calibri"/>
          <w:sz w:val="24"/>
          <w:szCs w:val="24"/>
          <w:lang w:eastAsia="pl-PL"/>
        </w:rPr>
        <w:t xml:space="preserve"> września 2020 r.</w:t>
      </w:r>
      <w:r w:rsidR="0024173D">
        <w:rPr>
          <w:rFonts w:ascii="Calibri" w:eastAsia="Times New Roman" w:hAnsi="Calibri" w:cs="Calibri"/>
          <w:sz w:val="24"/>
          <w:szCs w:val="24"/>
          <w:lang w:eastAsia="pl-PL"/>
        </w:rPr>
        <w:br/>
      </w:r>
    </w:p>
    <w:p w:rsidR="0024173D" w:rsidRPr="00837EC0" w:rsidRDefault="00837EC0" w:rsidP="00837EC0">
      <w:pPr>
        <w:overflowPunct w:val="0"/>
        <w:autoSpaceDE w:val="0"/>
        <w:autoSpaceDN w:val="0"/>
        <w:adjustRightInd w:val="0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24173D">
        <w:rPr>
          <w:rFonts w:ascii="Calibri" w:eastAsia="Times New Roman" w:hAnsi="Calibri" w:cs="Calibri"/>
          <w:b/>
          <w:sz w:val="24"/>
          <w:szCs w:val="24"/>
          <w:lang w:eastAsia="pl-PL"/>
        </w:rPr>
        <w:t>WYKAZ NIERUCHOMOŚCI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br/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t>Prezydent Miasta Głogowa podaje do publicznej wiadomości wykaz nieruchomości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gruntowych przeznaczonych do oddania w dzierżawę w drodze bezprzetargowej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zgodnie z art. 35 ust. 1 i 2 ustawy z dnia 21 sierpnia 1997 r. o gospodarce nieruchomościami</w:t>
      </w:r>
      <w:r w:rsidRPr="0024173D">
        <w:rPr>
          <w:rFonts w:ascii="Calibri" w:eastAsia="Times New Roman" w:hAnsi="Calibri" w:cs="Calibri"/>
          <w:sz w:val="24"/>
          <w:szCs w:val="24"/>
          <w:lang w:eastAsia="pl-PL"/>
        </w:rPr>
        <w:br/>
        <w:t>(tekst jednolity Dz. U. z 2020 r. poz. 65 ze zm.)</w:t>
      </w:r>
      <w:r w:rsidR="0024173D">
        <w:rPr>
          <w:rFonts w:cs="Calibri"/>
          <w:bCs/>
          <w:sz w:val="24"/>
          <w:szCs w:val="24"/>
        </w:rPr>
        <w:br/>
      </w:r>
      <w:r>
        <w:rPr>
          <w:rFonts w:cs="Calibri"/>
          <w:bCs/>
          <w:sz w:val="24"/>
          <w:szCs w:val="24"/>
        </w:rPr>
        <w:br/>
      </w:r>
      <w:r w:rsidR="0024173D" w:rsidRPr="00A579C5">
        <w:rPr>
          <w:rFonts w:cs="Calibri"/>
          <w:bCs/>
          <w:sz w:val="24"/>
          <w:szCs w:val="24"/>
        </w:rPr>
        <w:t>Wywieszono na tablicy ogłoszeń w budynku Urzędu Miejskiego</w:t>
      </w:r>
      <w:r>
        <w:rPr>
          <w:rFonts w:cs="Calibri"/>
          <w:bCs/>
          <w:sz w:val="24"/>
          <w:szCs w:val="24"/>
        </w:rPr>
        <w:br/>
        <w:t>od dnia 28</w:t>
      </w:r>
      <w:r w:rsidR="0024173D">
        <w:rPr>
          <w:rFonts w:cs="Calibri"/>
          <w:bCs/>
          <w:sz w:val="24"/>
          <w:szCs w:val="24"/>
        </w:rPr>
        <w:t xml:space="preserve"> września 2020r.</w:t>
      </w:r>
      <w:r w:rsidR="0014237D">
        <w:rPr>
          <w:rFonts w:cs="Calibri"/>
          <w:bCs/>
          <w:sz w:val="24"/>
          <w:szCs w:val="24"/>
        </w:rPr>
        <w:t xml:space="preserve"> do</w:t>
      </w:r>
      <w:r>
        <w:rPr>
          <w:rFonts w:cs="Calibri"/>
          <w:bCs/>
          <w:sz w:val="24"/>
          <w:szCs w:val="24"/>
        </w:rPr>
        <w:t xml:space="preserve"> dnia 18</w:t>
      </w:r>
      <w:r w:rsidR="0014237D">
        <w:rPr>
          <w:rFonts w:cs="Calibri"/>
          <w:bCs/>
          <w:sz w:val="24"/>
          <w:szCs w:val="24"/>
        </w:rPr>
        <w:t xml:space="preserve"> października 2020r.</w:t>
      </w:r>
    </w:p>
    <w:tbl>
      <w:tblPr>
        <w:tblStyle w:val="Tabela-Siatka"/>
        <w:tblW w:w="14283" w:type="dxa"/>
        <w:tblLayout w:type="fixed"/>
        <w:tblLook w:val="04A0" w:firstRow="1" w:lastRow="0" w:firstColumn="1" w:lastColumn="0" w:noHBand="0" w:noVBand="1"/>
        <w:tblCaption w:val="wykaz"/>
        <w:tblDescription w:val="wykaz nieruchomości przeznaczonych do dzierżawy"/>
      </w:tblPr>
      <w:tblGrid>
        <w:gridCol w:w="675"/>
        <w:gridCol w:w="851"/>
        <w:gridCol w:w="709"/>
        <w:gridCol w:w="850"/>
        <w:gridCol w:w="1037"/>
        <w:gridCol w:w="1373"/>
        <w:gridCol w:w="1559"/>
        <w:gridCol w:w="1418"/>
        <w:gridCol w:w="1559"/>
        <w:gridCol w:w="1701"/>
        <w:gridCol w:w="1134"/>
        <w:gridCol w:w="1417"/>
      </w:tblGrid>
      <w:tr w:rsidR="0024173D" w:rsidTr="00455817">
        <w:trPr>
          <w:tblHeader/>
        </w:trPr>
        <w:tc>
          <w:tcPr>
            <w:tcW w:w="675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Lp.</w:t>
            </w:r>
          </w:p>
        </w:tc>
        <w:tc>
          <w:tcPr>
            <w:tcW w:w="851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Nr KW</w:t>
            </w:r>
          </w:p>
        </w:tc>
        <w:tc>
          <w:tcPr>
            <w:tcW w:w="709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Nr działki</w:t>
            </w:r>
          </w:p>
        </w:tc>
        <w:tc>
          <w:tcPr>
            <w:tcW w:w="850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Nr </w:t>
            </w:r>
            <w:proofErr w:type="spellStart"/>
            <w:r w:rsidRPr="00A579C5">
              <w:rPr>
                <w:sz w:val="24"/>
                <w:szCs w:val="24"/>
              </w:rPr>
              <w:t>obr</w:t>
            </w:r>
            <w:proofErr w:type="spellEnd"/>
            <w:r w:rsidRPr="00A579C5">
              <w:rPr>
                <w:sz w:val="24"/>
                <w:szCs w:val="24"/>
              </w:rPr>
              <w:t>.</w:t>
            </w:r>
          </w:p>
        </w:tc>
        <w:tc>
          <w:tcPr>
            <w:tcW w:w="1037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Pow. </w:t>
            </w:r>
            <w:r w:rsidRPr="002B0CB8">
              <w:rPr>
                <w:sz w:val="24"/>
                <w:szCs w:val="24"/>
              </w:rPr>
              <w:br/>
            </w:r>
            <w:r w:rsidRPr="00A579C5">
              <w:rPr>
                <w:sz w:val="24"/>
                <w:szCs w:val="24"/>
              </w:rPr>
              <w:t>w m2 ogółem</w:t>
            </w:r>
          </w:p>
        </w:tc>
        <w:tc>
          <w:tcPr>
            <w:tcW w:w="1373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Opis nieruchomości</w:t>
            </w:r>
            <w:r w:rsidRPr="00A579C5">
              <w:rPr>
                <w:sz w:val="24"/>
                <w:szCs w:val="24"/>
              </w:rPr>
              <w:br/>
              <w:t>położenie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proofErr w:type="spellStart"/>
            <w:r w:rsidRPr="00A579C5">
              <w:rPr>
                <w:sz w:val="24"/>
                <w:szCs w:val="24"/>
              </w:rPr>
              <w:t>Przezn</w:t>
            </w:r>
            <w:proofErr w:type="spellEnd"/>
            <w:r w:rsidRPr="00A579C5">
              <w:rPr>
                <w:sz w:val="24"/>
                <w:szCs w:val="24"/>
              </w:rPr>
              <w:t xml:space="preserve">. </w:t>
            </w:r>
            <w:r w:rsidR="0014237D">
              <w:rPr>
                <w:sz w:val="24"/>
                <w:szCs w:val="24"/>
              </w:rPr>
              <w:br/>
            </w:r>
            <w:r w:rsidRPr="00A579C5">
              <w:rPr>
                <w:sz w:val="24"/>
                <w:szCs w:val="24"/>
              </w:rPr>
              <w:t>w miejsc.</w:t>
            </w:r>
            <w:r w:rsidRPr="00A579C5">
              <w:rPr>
                <w:sz w:val="24"/>
                <w:szCs w:val="24"/>
              </w:rPr>
              <w:br/>
              <w:t xml:space="preserve">planie zag. </w:t>
            </w:r>
            <w:proofErr w:type="spellStart"/>
            <w:r w:rsidRPr="00A579C5">
              <w:rPr>
                <w:sz w:val="24"/>
                <w:szCs w:val="24"/>
              </w:rPr>
              <w:t>Przestrzen</w:t>
            </w:r>
            <w:proofErr w:type="spellEnd"/>
            <w:r w:rsidRPr="00A579C5">
              <w:rPr>
                <w:sz w:val="24"/>
                <w:szCs w:val="24"/>
              </w:rPr>
              <w:t>-</w:t>
            </w:r>
            <w:r w:rsidRPr="00A579C5">
              <w:rPr>
                <w:sz w:val="24"/>
                <w:szCs w:val="24"/>
              </w:rPr>
              <w:br/>
            </w:r>
            <w:proofErr w:type="spellStart"/>
            <w:r w:rsidRPr="00A579C5">
              <w:rPr>
                <w:sz w:val="24"/>
                <w:szCs w:val="24"/>
              </w:rPr>
              <w:t>nego</w:t>
            </w:r>
            <w:proofErr w:type="spellEnd"/>
            <w:r w:rsidRPr="00A579C5">
              <w:rPr>
                <w:sz w:val="24"/>
                <w:szCs w:val="24"/>
              </w:rPr>
              <w:t xml:space="preserve"> i sposób jej </w:t>
            </w:r>
            <w:proofErr w:type="spellStart"/>
            <w:r w:rsidRPr="00A579C5">
              <w:rPr>
                <w:sz w:val="24"/>
                <w:szCs w:val="24"/>
              </w:rPr>
              <w:t>zagosp</w:t>
            </w:r>
            <w:proofErr w:type="spellEnd"/>
            <w:r w:rsidRPr="00A579C5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Okres umowy</w:t>
            </w:r>
          </w:p>
        </w:tc>
        <w:tc>
          <w:tcPr>
            <w:tcW w:w="1559" w:type="dxa"/>
          </w:tcPr>
          <w:p w:rsidR="0024173D" w:rsidRDefault="0024173D" w:rsidP="0024173D">
            <w:pPr>
              <w:spacing w:line="240" w:lineRule="exact"/>
            </w:pPr>
            <w:r>
              <w:t>Wysokość czynszu</w:t>
            </w:r>
          </w:p>
          <w:p w:rsidR="0024173D" w:rsidRDefault="0024173D" w:rsidP="0024173D">
            <w:pPr>
              <w:spacing w:line="240" w:lineRule="exact"/>
            </w:pPr>
            <w:r>
              <w:t>miesięcznego</w:t>
            </w:r>
          </w:p>
          <w:p w:rsidR="0024173D" w:rsidRDefault="0024173D" w:rsidP="0024173D">
            <w:pPr>
              <w:spacing w:line="240" w:lineRule="exact"/>
            </w:pPr>
            <w:r>
              <w:t>lub rocznego w zł.</w:t>
            </w:r>
          </w:p>
        </w:tc>
        <w:tc>
          <w:tcPr>
            <w:tcW w:w="1701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Termin </w:t>
            </w:r>
            <w:r w:rsidRPr="00A579C5">
              <w:rPr>
                <w:sz w:val="24"/>
                <w:szCs w:val="24"/>
              </w:rPr>
              <w:br/>
              <w:t>wnoszenia</w:t>
            </w:r>
            <w:r w:rsidRPr="00A579C5">
              <w:rPr>
                <w:sz w:val="24"/>
                <w:szCs w:val="24"/>
              </w:rPr>
              <w:br/>
              <w:t>opłat</w:t>
            </w:r>
          </w:p>
        </w:tc>
        <w:tc>
          <w:tcPr>
            <w:tcW w:w="1134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Zasady</w:t>
            </w:r>
            <w:r w:rsidRPr="00A579C5">
              <w:rPr>
                <w:sz w:val="24"/>
                <w:szCs w:val="24"/>
              </w:rPr>
              <w:br/>
              <w:t>zmiany</w:t>
            </w:r>
            <w:r w:rsidRPr="00A579C5">
              <w:rPr>
                <w:sz w:val="24"/>
                <w:szCs w:val="24"/>
              </w:rPr>
              <w:br/>
              <w:t>ceny</w:t>
            </w:r>
          </w:p>
        </w:tc>
        <w:tc>
          <w:tcPr>
            <w:tcW w:w="1417" w:type="dxa"/>
          </w:tcPr>
          <w:p w:rsidR="0024173D" w:rsidRDefault="0024173D" w:rsidP="0024173D">
            <w:pPr>
              <w:spacing w:line="240" w:lineRule="exact"/>
            </w:pPr>
            <w:r w:rsidRPr="00A579C5">
              <w:rPr>
                <w:sz w:val="24"/>
                <w:szCs w:val="24"/>
              </w:rPr>
              <w:t>Informacja</w:t>
            </w:r>
            <w:r w:rsidRPr="00A579C5">
              <w:rPr>
                <w:sz w:val="24"/>
                <w:szCs w:val="24"/>
              </w:rPr>
              <w:br/>
              <w:t xml:space="preserve">o oddaniu </w:t>
            </w:r>
            <w:r w:rsidRPr="00A579C5">
              <w:rPr>
                <w:sz w:val="24"/>
                <w:szCs w:val="24"/>
              </w:rPr>
              <w:br/>
              <w:t>w dzierżawę</w:t>
            </w:r>
          </w:p>
        </w:tc>
      </w:tr>
      <w:tr w:rsidR="0024173D" w:rsidTr="00455817">
        <w:tc>
          <w:tcPr>
            <w:tcW w:w="675" w:type="dxa"/>
          </w:tcPr>
          <w:p w:rsidR="0024173D" w:rsidRDefault="0024173D" w:rsidP="0024173D">
            <w:pPr>
              <w:pStyle w:val="Akapitzlist"/>
              <w:numPr>
                <w:ilvl w:val="0"/>
                <w:numId w:val="1"/>
              </w:numPr>
              <w:spacing w:line="240" w:lineRule="exact"/>
            </w:pPr>
          </w:p>
        </w:tc>
        <w:tc>
          <w:tcPr>
            <w:tcW w:w="851" w:type="dxa"/>
          </w:tcPr>
          <w:p w:rsidR="0024173D" w:rsidRDefault="00C71EB5" w:rsidP="0024173D">
            <w:pPr>
              <w:spacing w:line="240" w:lineRule="exact"/>
            </w:pPr>
            <w:r>
              <w:rPr>
                <w:sz w:val="24"/>
                <w:szCs w:val="24"/>
              </w:rPr>
              <w:t>.......)*</w:t>
            </w:r>
          </w:p>
        </w:tc>
        <w:tc>
          <w:tcPr>
            <w:tcW w:w="709" w:type="dxa"/>
          </w:tcPr>
          <w:p w:rsidR="0024173D" w:rsidRDefault="00455817" w:rsidP="0024173D">
            <w:pPr>
              <w:spacing w:line="240" w:lineRule="exact"/>
            </w:pPr>
            <w:r>
              <w:rPr>
                <w:sz w:val="24"/>
                <w:szCs w:val="24"/>
              </w:rPr>
              <w:t>48/7- część</w:t>
            </w:r>
          </w:p>
        </w:tc>
        <w:tc>
          <w:tcPr>
            <w:tcW w:w="850" w:type="dxa"/>
          </w:tcPr>
          <w:p w:rsidR="0024173D" w:rsidRDefault="00455817" w:rsidP="00455817">
            <w:pPr>
              <w:spacing w:line="240" w:lineRule="exact"/>
            </w:pPr>
            <w:r>
              <w:rPr>
                <w:sz w:val="24"/>
                <w:szCs w:val="24"/>
              </w:rPr>
              <w:t>3</w:t>
            </w:r>
            <w:r w:rsidR="0024173D" w:rsidRPr="00A579C5">
              <w:rPr>
                <w:sz w:val="24"/>
                <w:szCs w:val="24"/>
              </w:rPr>
              <w:t>„</w:t>
            </w:r>
            <w:r>
              <w:rPr>
                <w:sz w:val="24"/>
                <w:szCs w:val="24"/>
              </w:rPr>
              <w:t>Wyspa Katedralna</w:t>
            </w:r>
            <w:r w:rsidR="0024173D" w:rsidRPr="00A579C5">
              <w:rPr>
                <w:sz w:val="24"/>
                <w:szCs w:val="24"/>
              </w:rPr>
              <w:t>”</w:t>
            </w:r>
          </w:p>
        </w:tc>
        <w:tc>
          <w:tcPr>
            <w:tcW w:w="1037" w:type="dxa"/>
          </w:tcPr>
          <w:p w:rsidR="0024173D" w:rsidRDefault="00455817" w:rsidP="00837EC0">
            <w:pPr>
              <w:spacing w:line="240" w:lineRule="exact"/>
            </w:pPr>
            <w:r>
              <w:rPr>
                <w:sz w:val="24"/>
                <w:szCs w:val="24"/>
              </w:rPr>
              <w:t>1 055</w:t>
            </w:r>
            <w:r w:rsidR="0024173D" w:rsidRPr="00A579C5">
              <w:rPr>
                <w:sz w:val="24"/>
                <w:szCs w:val="24"/>
              </w:rPr>
              <w:t xml:space="preserve"> m2</w:t>
            </w:r>
            <w:r>
              <w:rPr>
                <w:sz w:val="24"/>
                <w:szCs w:val="24"/>
              </w:rPr>
              <w:t>- (część przeznaczona do dzierżawy 70 m2)</w:t>
            </w:r>
            <w:r w:rsidR="0024173D" w:rsidRPr="00A579C5">
              <w:rPr>
                <w:sz w:val="24"/>
                <w:szCs w:val="24"/>
              </w:rPr>
              <w:br/>
            </w:r>
          </w:p>
        </w:tc>
        <w:tc>
          <w:tcPr>
            <w:tcW w:w="1373" w:type="dxa"/>
          </w:tcPr>
          <w:p w:rsidR="0024173D" w:rsidRDefault="0024173D" w:rsidP="00455817">
            <w:pPr>
              <w:spacing w:line="240" w:lineRule="exact"/>
            </w:pPr>
            <w:r w:rsidRPr="00A579C5">
              <w:rPr>
                <w:sz w:val="24"/>
                <w:szCs w:val="24"/>
              </w:rPr>
              <w:t xml:space="preserve">Głogów, przy ul. </w:t>
            </w:r>
            <w:r w:rsidR="00455817">
              <w:rPr>
                <w:sz w:val="24"/>
                <w:szCs w:val="24"/>
              </w:rPr>
              <w:t>Kamienna Droga</w:t>
            </w:r>
          </w:p>
        </w:tc>
        <w:tc>
          <w:tcPr>
            <w:tcW w:w="1559" w:type="dxa"/>
          </w:tcPr>
          <w:p w:rsidR="0024173D" w:rsidRPr="00837EC0" w:rsidRDefault="00455817" w:rsidP="00455817">
            <w:pPr>
              <w:spacing w:line="240" w:lineRule="exact"/>
            </w:pPr>
            <w:r>
              <w:rPr>
                <w:sz w:val="24"/>
                <w:szCs w:val="24"/>
              </w:rPr>
              <w:t>5.1</w:t>
            </w:r>
            <w:r w:rsidR="00837EC0" w:rsidRPr="00837EC0">
              <w:rPr>
                <w:sz w:val="24"/>
                <w:szCs w:val="24"/>
              </w:rPr>
              <w:t xml:space="preserve"> M</w:t>
            </w:r>
            <w:r>
              <w:rPr>
                <w:sz w:val="24"/>
                <w:szCs w:val="24"/>
              </w:rPr>
              <w:t>W</w:t>
            </w:r>
          </w:p>
        </w:tc>
        <w:tc>
          <w:tcPr>
            <w:tcW w:w="1418" w:type="dxa"/>
          </w:tcPr>
          <w:p w:rsidR="0024173D" w:rsidRDefault="00455817" w:rsidP="0024173D">
            <w:pPr>
              <w:spacing w:line="240" w:lineRule="exact"/>
            </w:pPr>
            <w:r>
              <w:rPr>
                <w:sz w:val="24"/>
                <w:szCs w:val="24"/>
              </w:rPr>
              <w:t>Od dnia</w:t>
            </w:r>
            <w:r>
              <w:rPr>
                <w:sz w:val="24"/>
                <w:szCs w:val="24"/>
              </w:rPr>
              <w:br/>
              <w:t>02.11.2020r</w:t>
            </w:r>
            <w:r>
              <w:rPr>
                <w:sz w:val="24"/>
                <w:szCs w:val="24"/>
              </w:rPr>
              <w:br/>
              <w:t>do dnia</w:t>
            </w:r>
            <w:r>
              <w:rPr>
                <w:sz w:val="24"/>
                <w:szCs w:val="24"/>
              </w:rPr>
              <w:br/>
              <w:t>30.10</w:t>
            </w:r>
            <w:r w:rsidR="0024173D" w:rsidRPr="00A579C5">
              <w:rPr>
                <w:sz w:val="24"/>
                <w:szCs w:val="24"/>
              </w:rPr>
              <w:t>.2023r.</w:t>
            </w:r>
          </w:p>
        </w:tc>
        <w:tc>
          <w:tcPr>
            <w:tcW w:w="1559" w:type="dxa"/>
          </w:tcPr>
          <w:p w:rsidR="0024173D" w:rsidRDefault="00455817" w:rsidP="00455817">
            <w:pPr>
              <w:spacing w:line="240" w:lineRule="exact"/>
            </w:pPr>
            <w:r>
              <w:rPr>
                <w:sz w:val="24"/>
                <w:szCs w:val="24"/>
              </w:rPr>
              <w:t>3 099,60</w:t>
            </w:r>
            <w:r w:rsidR="0024173D" w:rsidRPr="00A579C5">
              <w:rPr>
                <w:sz w:val="24"/>
                <w:szCs w:val="24"/>
              </w:rPr>
              <w:t xml:space="preserve"> zł brutto</w:t>
            </w:r>
            <w:r w:rsidR="0024173D" w:rsidRPr="00A579C5">
              <w:rPr>
                <w:sz w:val="24"/>
                <w:szCs w:val="24"/>
              </w:rPr>
              <w:br/>
            </w:r>
            <w:r w:rsidR="00837EC0">
              <w:rPr>
                <w:sz w:val="24"/>
                <w:szCs w:val="24"/>
              </w:rPr>
              <w:t>rocznie</w:t>
            </w:r>
            <w:r>
              <w:rPr>
                <w:sz w:val="24"/>
                <w:szCs w:val="24"/>
              </w:rPr>
              <w:t xml:space="preserve"> poczynając od roku 2021 w tym: (2 520,00 zł netto +23%VAT tj. kwota 579,60 zł)</w:t>
            </w:r>
            <w:r>
              <w:rPr>
                <w:sz w:val="24"/>
                <w:szCs w:val="24"/>
              </w:rPr>
              <w:br/>
              <w:t>Czynsz za rok 2020 w kwocie 516,60 zł brutto</w:t>
            </w:r>
          </w:p>
        </w:tc>
        <w:tc>
          <w:tcPr>
            <w:tcW w:w="1701" w:type="dxa"/>
          </w:tcPr>
          <w:p w:rsidR="0024173D" w:rsidRDefault="00837EC0" w:rsidP="00837EC0">
            <w:pPr>
              <w:spacing w:line="240" w:lineRule="exact"/>
            </w:pPr>
            <w:r>
              <w:rPr>
                <w:sz w:val="24"/>
                <w:szCs w:val="24"/>
              </w:rPr>
              <w:t>Do dnia 31</w:t>
            </w:r>
            <w:r w:rsidR="0024173D" w:rsidRPr="00A579C5">
              <w:rPr>
                <w:sz w:val="24"/>
                <w:szCs w:val="24"/>
              </w:rPr>
              <w:t>-go</w:t>
            </w:r>
            <w:r w:rsidR="0024173D" w:rsidRPr="00A579C5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marca każdego roku</w:t>
            </w:r>
            <w:r w:rsidR="0024173D" w:rsidRPr="00A579C5">
              <w:rPr>
                <w:sz w:val="24"/>
                <w:szCs w:val="24"/>
              </w:rPr>
              <w:t xml:space="preserve"> poczynając </w:t>
            </w:r>
            <w:r>
              <w:rPr>
                <w:sz w:val="24"/>
                <w:szCs w:val="24"/>
              </w:rPr>
              <w:t>od</w:t>
            </w:r>
            <w:r w:rsidR="0024173D" w:rsidRPr="00A579C5">
              <w:rPr>
                <w:sz w:val="24"/>
                <w:szCs w:val="24"/>
              </w:rPr>
              <w:t xml:space="preserve"> 2021r.</w:t>
            </w:r>
            <w:r>
              <w:rPr>
                <w:sz w:val="24"/>
                <w:szCs w:val="24"/>
              </w:rPr>
              <w:t>;</w:t>
            </w:r>
            <w:r w:rsidR="00455817">
              <w:rPr>
                <w:sz w:val="24"/>
                <w:szCs w:val="24"/>
              </w:rPr>
              <w:br/>
              <w:t>Czynsz za część 2020r. płatny jest do 30.11.2020r.</w:t>
            </w:r>
          </w:p>
        </w:tc>
        <w:tc>
          <w:tcPr>
            <w:tcW w:w="1134" w:type="dxa"/>
          </w:tcPr>
          <w:p w:rsidR="0024173D" w:rsidRDefault="00455817" w:rsidP="0024173D">
            <w:pPr>
              <w:spacing w:line="240" w:lineRule="exact"/>
            </w:pPr>
            <w:r>
              <w:rPr>
                <w:sz w:val="24"/>
                <w:szCs w:val="24"/>
              </w:rPr>
              <w:t>Z</w:t>
            </w:r>
            <w:r w:rsidR="0024173D" w:rsidRPr="00A579C5">
              <w:rPr>
                <w:sz w:val="24"/>
                <w:szCs w:val="24"/>
              </w:rPr>
              <w:t>miana Zarządzenia Prezydenta Miasta Głogowa</w:t>
            </w:r>
          </w:p>
        </w:tc>
        <w:tc>
          <w:tcPr>
            <w:tcW w:w="1417" w:type="dxa"/>
          </w:tcPr>
          <w:p w:rsidR="0024173D" w:rsidRDefault="00455817" w:rsidP="0024173D">
            <w:pPr>
              <w:spacing w:line="240" w:lineRule="exact"/>
            </w:pPr>
            <w:r>
              <w:rPr>
                <w:sz w:val="24"/>
                <w:szCs w:val="24"/>
              </w:rPr>
              <w:t>Wykonanie robót związanych z budową i rozbiórką bariery akustycznej (remont istniejącego obiektu mostowego w km 123+732 drogi krajowej nr 12.</w:t>
            </w:r>
            <w:bookmarkStart w:id="0" w:name="_GoBack"/>
            <w:bookmarkEnd w:id="0"/>
          </w:p>
        </w:tc>
      </w:tr>
    </w:tbl>
    <w:p w:rsidR="00774D79" w:rsidRDefault="00C71EB5" w:rsidP="0024173D">
      <w:pPr>
        <w:spacing w:line="240" w:lineRule="exact"/>
      </w:pPr>
      <w:r w:rsidRPr="0024173D">
        <w:rPr>
          <w:rFonts w:ascii="Calibri" w:eastAsia="Times New Roman" w:hAnsi="Calibri" w:cs="Calibri"/>
          <w:i/>
          <w:sz w:val="24"/>
          <w:szCs w:val="24"/>
          <w:lang w:eastAsia="pl-PL"/>
        </w:rPr>
        <w:t>)*wyłączenie jawności w zakresie danych osobowych na podstawie art. 5 ust. 2 ustawy z dnia 06.09.2001r. o dostępie do informacji publicznej</w:t>
      </w:r>
    </w:p>
    <w:sectPr w:rsidR="00774D79" w:rsidSect="00503C89">
      <w:pgSz w:w="16838" w:h="11906" w:orient="landscape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F1519"/>
    <w:multiLevelType w:val="hybridMultilevel"/>
    <w:tmpl w:val="433A68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73D"/>
    <w:rsid w:val="0014237D"/>
    <w:rsid w:val="0024173D"/>
    <w:rsid w:val="004336CE"/>
    <w:rsid w:val="00455817"/>
    <w:rsid w:val="00503C89"/>
    <w:rsid w:val="00774D79"/>
    <w:rsid w:val="00837EC0"/>
    <w:rsid w:val="00AC3A36"/>
    <w:rsid w:val="00C71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17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41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F4DE5-22DB-4947-A33B-1327FA27B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BK. Kaszowska - Samborska</dc:creator>
  <cp:lastModifiedBy>Barbara BK. Kaszowska - Samborska</cp:lastModifiedBy>
  <cp:revision>2</cp:revision>
  <dcterms:created xsi:type="dcterms:W3CDTF">2020-10-09T07:37:00Z</dcterms:created>
  <dcterms:modified xsi:type="dcterms:W3CDTF">2020-10-09T07:37:00Z</dcterms:modified>
</cp:coreProperties>
</file>